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32" w:rsidRPr="00F81DC8" w:rsidRDefault="00A31732" w:rsidP="0025050E">
      <w:pPr>
        <w:spacing w:after="0" w:line="480" w:lineRule="auto"/>
        <w:rPr>
          <w:rFonts w:ascii="Times New Roman" w:hAnsi="Times New Roman" w:cs="Times New Roman"/>
          <w:b/>
        </w:rPr>
      </w:pPr>
    </w:p>
    <w:p w:rsidR="00A31732" w:rsidRPr="00F81DC8" w:rsidRDefault="00A31732" w:rsidP="0025050E">
      <w:pPr>
        <w:spacing w:after="0" w:line="480" w:lineRule="auto"/>
        <w:rPr>
          <w:rFonts w:ascii="Times New Roman" w:hAnsi="Times New Roman" w:cs="Times New Roman"/>
          <w:b/>
        </w:rPr>
      </w:pPr>
    </w:p>
    <w:p w:rsidR="00A31732" w:rsidRPr="00F81DC8" w:rsidRDefault="00A31732" w:rsidP="0025050E">
      <w:pPr>
        <w:spacing w:after="0" w:line="480" w:lineRule="auto"/>
        <w:rPr>
          <w:rFonts w:ascii="Times New Roman" w:hAnsi="Times New Roman" w:cs="Times New Roman"/>
          <w:b/>
        </w:rPr>
      </w:pPr>
    </w:p>
    <w:p w:rsidR="00A31732" w:rsidRPr="00F81DC8" w:rsidRDefault="00EB407B" w:rsidP="0025050E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Reflection</w:t>
      </w:r>
    </w:p>
    <w:p w:rsidR="00A31732" w:rsidRPr="00F81DC8" w:rsidRDefault="00A31732" w:rsidP="0025050E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F81DC8">
        <w:rPr>
          <w:rFonts w:ascii="Times New Roman" w:hAnsi="Times New Roman" w:cs="Times New Roman"/>
        </w:rPr>
        <w:t>Robin Prosser</w:t>
      </w:r>
    </w:p>
    <w:p w:rsidR="00A31732" w:rsidRPr="00F81DC8" w:rsidRDefault="00A31732" w:rsidP="0025050E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F81DC8">
        <w:rPr>
          <w:rFonts w:ascii="Times New Roman" w:hAnsi="Times New Roman" w:cs="Times New Roman"/>
        </w:rPr>
        <w:t>OTL – Learning Theories and Modules of Instruction</w:t>
      </w:r>
    </w:p>
    <w:p w:rsidR="00A31732" w:rsidRPr="00F81DC8" w:rsidRDefault="00A31732" w:rsidP="0025050E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F81DC8">
        <w:rPr>
          <w:rFonts w:ascii="Times New Roman" w:hAnsi="Times New Roman" w:cs="Times New Roman"/>
        </w:rPr>
        <w:t>Colorado State University – Global Campus</w:t>
      </w:r>
    </w:p>
    <w:p w:rsidR="00A31732" w:rsidRPr="00F81DC8" w:rsidRDefault="00A31732" w:rsidP="0025050E">
      <w:pPr>
        <w:spacing w:after="0" w:line="480" w:lineRule="auto"/>
        <w:jc w:val="center"/>
        <w:rPr>
          <w:rFonts w:ascii="Times New Roman" w:hAnsi="Times New Roman" w:cs="Times New Roman"/>
        </w:rPr>
      </w:pPr>
      <w:proofErr w:type="spellStart"/>
      <w:r w:rsidRPr="00F81DC8">
        <w:rPr>
          <w:rFonts w:ascii="Times New Roman" w:hAnsi="Times New Roman" w:cs="Times New Roman"/>
        </w:rPr>
        <w:t>Nella</w:t>
      </w:r>
      <w:proofErr w:type="spellEnd"/>
      <w:r w:rsidRPr="00F81DC8">
        <w:rPr>
          <w:rFonts w:ascii="Times New Roman" w:hAnsi="Times New Roman" w:cs="Times New Roman"/>
        </w:rPr>
        <w:t xml:space="preserve"> B. Anderson, PhD</w:t>
      </w:r>
    </w:p>
    <w:p w:rsidR="008C4FE5" w:rsidRPr="00F81DC8" w:rsidRDefault="00EB407B" w:rsidP="0025050E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</w:t>
      </w:r>
      <w:r w:rsidR="00A31732" w:rsidRPr="00F81DC8">
        <w:rPr>
          <w:rFonts w:ascii="Times New Roman" w:hAnsi="Times New Roman" w:cs="Times New Roman"/>
        </w:rPr>
        <w:t>, 2016</w:t>
      </w:r>
    </w:p>
    <w:p w:rsidR="008C4FE5" w:rsidRDefault="008C4FE5" w:rsidP="00EB407B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F81DC8">
        <w:rPr>
          <w:rFonts w:ascii="Times New Roman" w:hAnsi="Times New Roman" w:cs="Times New Roman"/>
        </w:rPr>
        <w:br w:type="page"/>
      </w:r>
      <w:r w:rsidR="00EB407B">
        <w:rPr>
          <w:rFonts w:ascii="Times New Roman" w:hAnsi="Times New Roman" w:cs="Times New Roman"/>
        </w:rPr>
        <w:lastRenderedPageBreak/>
        <w:t>Throughout</w:t>
      </w:r>
      <w:r w:rsidR="008511EE">
        <w:rPr>
          <w:rFonts w:ascii="Times New Roman" w:hAnsi="Times New Roman" w:cs="Times New Roman"/>
        </w:rPr>
        <w:t xml:space="preserve"> the duration of this course covering learning</w:t>
      </w:r>
      <w:r w:rsidR="00EB407B">
        <w:rPr>
          <w:rFonts w:ascii="Times New Roman" w:hAnsi="Times New Roman" w:cs="Times New Roman"/>
        </w:rPr>
        <w:t xml:space="preserve"> theories, I have spent a lot </w:t>
      </w:r>
      <w:r w:rsidR="008511EE">
        <w:rPr>
          <w:rFonts w:ascii="Times New Roman" w:hAnsi="Times New Roman" w:cs="Times New Roman"/>
        </w:rPr>
        <w:t>of time reflecti</w:t>
      </w:r>
      <w:r w:rsidR="00EB407B">
        <w:rPr>
          <w:rFonts w:ascii="Times New Roman" w:hAnsi="Times New Roman" w:cs="Times New Roman"/>
        </w:rPr>
        <w:t xml:space="preserve">ng on my teaching practices. I do know that I fall short in some areas, but I now have methods to help me improve; I also know that I am doing okay in other areas, and the information in the course strengthened my confidence. As for the lesson I had to teach using the </w:t>
      </w:r>
      <w:r w:rsidR="008511EE">
        <w:rPr>
          <w:rFonts w:ascii="Times New Roman" w:hAnsi="Times New Roman" w:cs="Times New Roman"/>
        </w:rPr>
        <w:t xml:space="preserve">checklist implemented in </w:t>
      </w:r>
      <w:r w:rsidR="008511EE" w:rsidRPr="008511EE">
        <w:rPr>
          <w:rFonts w:ascii="Times New Roman" w:hAnsi="Times New Roman" w:cs="Times New Roman"/>
          <w:i/>
        </w:rPr>
        <w:t>The 12 Touchstones of Good Teaching</w:t>
      </w:r>
      <w:r w:rsidR="00EB407B">
        <w:rPr>
          <w:rFonts w:ascii="Times New Roman" w:hAnsi="Times New Roman" w:cs="Times New Roman"/>
        </w:rPr>
        <w:t xml:space="preserve">, </w:t>
      </w:r>
      <w:r w:rsidR="008511EE">
        <w:rPr>
          <w:rFonts w:ascii="Times New Roman" w:hAnsi="Times New Roman" w:cs="Times New Roman"/>
        </w:rPr>
        <w:t xml:space="preserve">I like the outcome of the lesson, but </w:t>
      </w:r>
      <w:r w:rsidR="00EB407B">
        <w:rPr>
          <w:rFonts w:ascii="Times New Roman" w:hAnsi="Times New Roman" w:cs="Times New Roman"/>
        </w:rPr>
        <w:t xml:space="preserve">I would change a few things. </w:t>
      </w:r>
    </w:p>
    <w:p w:rsidR="00397230" w:rsidRDefault="00EB407B" w:rsidP="0025050E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All of the touchstones benefitted my students and </w:t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 as we worked our way through the lesson. Touchstones 2 and 3 are areas where I frequently fall short in everyday teaching. I liked the focus both of these touchstones gave my students. The pre-assessment let me know where I needed to focus the bulk of my attention in the upcoming lesson, and it was vastly different from where I anticipated and originally had planned to spend the majority of my instructional time. The pre-assessment let me know that my students needed more work with terminology than with applying the skill of proving from where their </w:t>
      </w:r>
      <w:r w:rsidR="00397230">
        <w:rPr>
          <w:rFonts w:ascii="Times New Roman" w:hAnsi="Times New Roman" w:cs="Times New Roman"/>
        </w:rPr>
        <w:t xml:space="preserve">ideas came. The following graphs </w:t>
      </w:r>
      <w:r>
        <w:rPr>
          <w:rFonts w:ascii="Times New Roman" w:hAnsi="Times New Roman" w:cs="Times New Roman"/>
        </w:rPr>
        <w:t>sho</w:t>
      </w:r>
      <w:r w:rsidR="00397230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the difference in the two areas.</w:t>
      </w:r>
      <w:r w:rsidR="00397230" w:rsidRPr="00397230">
        <w:rPr>
          <w:rFonts w:ascii="Times New Roman" w:hAnsi="Times New Roman" w:cs="Times New Roman"/>
        </w:rPr>
        <w:t xml:space="preserve"> </w:t>
      </w:r>
      <w:r w:rsidR="00397230" w:rsidRPr="00397230">
        <w:rPr>
          <w:rFonts w:ascii="Times New Roman" w:hAnsi="Times New Roman" w:cs="Times New Roman"/>
        </w:rPr>
        <w:drawing>
          <wp:inline distT="0" distB="0" distL="0" distR="0">
            <wp:extent cx="6128362" cy="3723702"/>
            <wp:effectExtent l="19050" t="0" r="24788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B407B" w:rsidRDefault="00397230" w:rsidP="0025050E">
      <w:pPr>
        <w:spacing w:after="0" w:line="480" w:lineRule="auto"/>
        <w:rPr>
          <w:rFonts w:ascii="Times New Roman" w:hAnsi="Times New Roman" w:cs="Times New Roman"/>
        </w:rPr>
      </w:pPr>
      <w:r w:rsidRPr="00397230">
        <w:rPr>
          <w:rFonts w:ascii="Times New Roman" w:hAnsi="Times New Roman" w:cs="Times New Roman"/>
        </w:rPr>
        <w:lastRenderedPageBreak/>
        <w:drawing>
          <wp:inline distT="0" distB="0" distL="0" distR="0">
            <wp:extent cx="6227514" cy="3933022"/>
            <wp:effectExtent l="19050" t="0" r="20886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7230" w:rsidRDefault="00397230" w:rsidP="0025050E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two graphs show that students were less comfortable with the terminology surrounding characterization, a skill I thought they already had, than they were with citing evidence from text to prove a character trait. I let the information from these graphs drive my instruction so that I added a component into the lesson plan that required students to acquire the concepts surrounding the terminology.</w:t>
      </w:r>
    </w:p>
    <w:p w:rsidR="00397230" w:rsidRDefault="00397230" w:rsidP="0025050E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One thing I would do differently would be not allow so much time between the pre-assessment and the actual teaching of the lesson. My students and I felt disconnected when we </w:t>
      </w:r>
      <w:r w:rsidR="00310646">
        <w:rPr>
          <w:rFonts w:ascii="Times New Roman" w:hAnsi="Times New Roman" w:cs="Times New Roman"/>
        </w:rPr>
        <w:t>came back to the lesson a full three</w:t>
      </w:r>
      <w:r>
        <w:rPr>
          <w:rFonts w:ascii="Times New Roman" w:hAnsi="Times New Roman" w:cs="Times New Roman"/>
        </w:rPr>
        <w:t xml:space="preserve"> weeks after the pre-assessment</w:t>
      </w:r>
      <w:r w:rsidR="00310646">
        <w:rPr>
          <w:rFonts w:ascii="Times New Roman" w:hAnsi="Times New Roman" w:cs="Times New Roman"/>
        </w:rPr>
        <w:t xml:space="preserve">. I feel like I would be more comfortable allowing no more than a week between the pre-assessment and the teaching of the lesson. </w:t>
      </w:r>
    </w:p>
    <w:p w:rsidR="008511EE" w:rsidRDefault="008511EE" w:rsidP="0025050E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As I am not a super nurturing person, the middle section of the touchstones which include being supportive were the hardest for me to follow, especially Items 6 and 8. I had to alter more things </w:t>
      </w:r>
      <w:proofErr w:type="gramStart"/>
      <w:r>
        <w:rPr>
          <w:rFonts w:ascii="Times New Roman" w:hAnsi="Times New Roman" w:cs="Times New Roman"/>
        </w:rPr>
        <w:t>in  my</w:t>
      </w:r>
      <w:proofErr w:type="gramEnd"/>
      <w:r>
        <w:rPr>
          <w:rFonts w:ascii="Times New Roman" w:hAnsi="Times New Roman" w:cs="Times New Roman"/>
        </w:rPr>
        <w:t xml:space="preserve"> lesson plans here than anywhere else. I do like the changes I made to my rules as they are less controlling and more student friendly. I also think my students will respond in a more positive way to the new rules. </w:t>
      </w:r>
    </w:p>
    <w:p w:rsidR="008511EE" w:rsidRPr="00F81DC8" w:rsidRDefault="008511EE" w:rsidP="0025050E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Including all of the touchstones, however, made this lesson a much more effective lesson than it would have been without them. I plan to work over the summer to add areas from the checklist to many of my current unit plans. </w:t>
      </w:r>
    </w:p>
    <w:sectPr w:rsidR="008511EE" w:rsidRPr="00F81DC8" w:rsidSect="008C4FE5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732" w:rsidRDefault="00A31732" w:rsidP="00A31732">
      <w:pPr>
        <w:spacing w:after="0" w:line="240" w:lineRule="auto"/>
      </w:pPr>
      <w:r>
        <w:separator/>
      </w:r>
    </w:p>
  </w:endnote>
  <w:endnote w:type="continuationSeparator" w:id="0">
    <w:p w:rsidR="00A31732" w:rsidRDefault="00A31732" w:rsidP="00A3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732" w:rsidRDefault="00A31732" w:rsidP="00A31732">
      <w:pPr>
        <w:spacing w:after="0" w:line="240" w:lineRule="auto"/>
      </w:pPr>
      <w:r>
        <w:separator/>
      </w:r>
    </w:p>
  </w:footnote>
  <w:footnote w:type="continuationSeparator" w:id="0">
    <w:p w:rsidR="00A31732" w:rsidRDefault="00A31732" w:rsidP="00A3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E5" w:rsidRDefault="00EB407B">
    <w:pPr>
      <w:pStyle w:val="Header"/>
    </w:pPr>
    <w:r>
      <w:t>Reflection</w:t>
    </w:r>
    <w:r w:rsidR="008C4FE5">
      <w:tab/>
    </w:r>
    <w:r w:rsidR="008C4FE5">
      <w:tab/>
    </w:r>
    <w:fldSimple w:instr=" PAGE   \* MERGEFORMAT ">
      <w:r w:rsidR="008511EE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32" w:rsidRDefault="00A31732">
    <w:pPr>
      <w:pStyle w:val="Header"/>
    </w:pPr>
    <w:r>
      <w:t xml:space="preserve">Running head: </w:t>
    </w:r>
    <w:r w:rsidR="00EB407B">
      <w:t>Reflection</w:t>
    </w:r>
    <w:r w:rsidR="00EB407B">
      <w:tab/>
    </w:r>
    <w:r>
      <w:tab/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5BF3"/>
    <w:multiLevelType w:val="hybridMultilevel"/>
    <w:tmpl w:val="C8B8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773CC"/>
    <w:multiLevelType w:val="hybridMultilevel"/>
    <w:tmpl w:val="1D325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1EE"/>
    <w:rsid w:val="000047A1"/>
    <w:rsid w:val="00086C05"/>
    <w:rsid w:val="00153FF3"/>
    <w:rsid w:val="00185BD4"/>
    <w:rsid w:val="00225DCB"/>
    <w:rsid w:val="0025050E"/>
    <w:rsid w:val="00303483"/>
    <w:rsid w:val="00310646"/>
    <w:rsid w:val="00397230"/>
    <w:rsid w:val="004064BE"/>
    <w:rsid w:val="004C6FC6"/>
    <w:rsid w:val="004D363E"/>
    <w:rsid w:val="00531395"/>
    <w:rsid w:val="0053321B"/>
    <w:rsid w:val="006A55A0"/>
    <w:rsid w:val="008511EE"/>
    <w:rsid w:val="008C4FE5"/>
    <w:rsid w:val="009361D6"/>
    <w:rsid w:val="00952736"/>
    <w:rsid w:val="009C17FC"/>
    <w:rsid w:val="009F5C80"/>
    <w:rsid w:val="00A31732"/>
    <w:rsid w:val="00A44FBD"/>
    <w:rsid w:val="00BD2D57"/>
    <w:rsid w:val="00C548B2"/>
    <w:rsid w:val="00C86C1E"/>
    <w:rsid w:val="00CD05D7"/>
    <w:rsid w:val="00D12001"/>
    <w:rsid w:val="00EA31EE"/>
    <w:rsid w:val="00EB407B"/>
    <w:rsid w:val="00EF68EC"/>
    <w:rsid w:val="00F81DC8"/>
    <w:rsid w:val="00FA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1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732"/>
  </w:style>
  <w:style w:type="paragraph" w:styleId="Footer">
    <w:name w:val="footer"/>
    <w:basedOn w:val="Normal"/>
    <w:link w:val="FooterChar"/>
    <w:uiPriority w:val="99"/>
    <w:semiHidden/>
    <w:unhideWhenUsed/>
    <w:rsid w:val="00A31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732"/>
  </w:style>
  <w:style w:type="paragraph" w:styleId="ListParagraph">
    <w:name w:val="List Paragraph"/>
    <w:basedOn w:val="Normal"/>
    <w:uiPriority w:val="34"/>
    <w:qFormat/>
    <w:rsid w:val="00C86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8.8028636511552252E-2"/>
          <c:y val="2.5768676405312541E-2"/>
          <c:w val="0.69400405517034214"/>
          <c:h val="0.56571092281067492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Got It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Flat Character</c:v>
                </c:pt>
                <c:pt idx="1">
                  <c:v>Round Character</c:v>
                </c:pt>
                <c:pt idx="2">
                  <c:v>Antagonist</c:v>
                </c:pt>
                <c:pt idx="3">
                  <c:v>Protagonist</c:v>
                </c:pt>
                <c:pt idx="4">
                  <c:v>Characterization</c:v>
                </c:pt>
                <c:pt idx="5">
                  <c:v>Type of Characterization</c:v>
                </c:pt>
                <c:pt idx="6">
                  <c:v>Ways to Characterize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</c:v>
                </c:pt>
                <c:pt idx="1">
                  <c:v>5</c:v>
                </c:pt>
                <c:pt idx="2">
                  <c:v>11</c:v>
                </c:pt>
                <c:pt idx="3">
                  <c:v>10</c:v>
                </c:pt>
                <c:pt idx="4">
                  <c:v>8</c:v>
                </c:pt>
                <c:pt idx="5">
                  <c:v>0</c:v>
                </c:pt>
                <c:pt idx="6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Working On It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Flat Character</c:v>
                </c:pt>
                <c:pt idx="1">
                  <c:v>Round Character</c:v>
                </c:pt>
                <c:pt idx="2">
                  <c:v>Antagonist</c:v>
                </c:pt>
                <c:pt idx="3">
                  <c:v>Protagonist</c:v>
                </c:pt>
                <c:pt idx="4">
                  <c:v>Characterization</c:v>
                </c:pt>
                <c:pt idx="5">
                  <c:v>Type of Characterization</c:v>
                </c:pt>
                <c:pt idx="6">
                  <c:v>Ways to Characterize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1</c:v>
                </c:pt>
                <c:pt idx="6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Need Help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Flat Character</c:v>
                </c:pt>
                <c:pt idx="1">
                  <c:v>Round Character</c:v>
                </c:pt>
                <c:pt idx="2">
                  <c:v>Antagonist</c:v>
                </c:pt>
                <c:pt idx="3">
                  <c:v>Protagonist</c:v>
                </c:pt>
                <c:pt idx="4">
                  <c:v>Characterization</c:v>
                </c:pt>
                <c:pt idx="5">
                  <c:v>Type of Characterization</c:v>
                </c:pt>
                <c:pt idx="6">
                  <c:v>Ways to Characterize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14</c:v>
                </c:pt>
                <c:pt idx="1">
                  <c:v>12</c:v>
                </c:pt>
                <c:pt idx="2">
                  <c:v>7</c:v>
                </c:pt>
                <c:pt idx="3">
                  <c:v>8</c:v>
                </c:pt>
                <c:pt idx="4">
                  <c:v>7</c:v>
                </c:pt>
                <c:pt idx="5">
                  <c:v>17</c:v>
                </c:pt>
                <c:pt idx="6">
                  <c:v>6</c:v>
                </c:pt>
              </c:numCache>
            </c:numRef>
          </c:val>
        </c:ser>
        <c:axId val="128349696"/>
        <c:axId val="128351232"/>
      </c:barChart>
      <c:catAx>
        <c:axId val="128349696"/>
        <c:scaling>
          <c:orientation val="minMax"/>
        </c:scaling>
        <c:axPos val="b"/>
        <c:tickLblPos val="nextTo"/>
        <c:crossAx val="128351232"/>
        <c:crosses val="autoZero"/>
        <c:auto val="1"/>
        <c:lblAlgn val="ctr"/>
        <c:lblOffset val="100"/>
      </c:catAx>
      <c:valAx>
        <c:axId val="128351232"/>
        <c:scaling>
          <c:orientation val="minMax"/>
        </c:scaling>
        <c:axPos val="l"/>
        <c:majorGridlines/>
        <c:numFmt formatCode="General" sourceLinked="1"/>
        <c:tickLblPos val="nextTo"/>
        <c:crossAx val="1283496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Character Trait</c:v>
                </c:pt>
              </c:strCache>
            </c:strRef>
          </c:tx>
          <c:cat>
            <c:strRef>
              <c:f>Sheet1!$A$2:$A$16</c:f>
              <c:strCache>
                <c:ptCount val="15"/>
                <c:pt idx="0">
                  <c:v>Scenario 1-Got It</c:v>
                </c:pt>
                <c:pt idx="1">
                  <c:v>Scenario 1-Working On It</c:v>
                </c:pt>
                <c:pt idx="2">
                  <c:v>Scenario 1-Need Help</c:v>
                </c:pt>
                <c:pt idx="3">
                  <c:v>Scenario 2-Got It</c:v>
                </c:pt>
                <c:pt idx="4">
                  <c:v>Scenario 2-Working On It</c:v>
                </c:pt>
                <c:pt idx="5">
                  <c:v>Scenario 2-Need Help</c:v>
                </c:pt>
                <c:pt idx="6">
                  <c:v>Scenario 3-Got It</c:v>
                </c:pt>
                <c:pt idx="7">
                  <c:v>Scenario 3-Working On It</c:v>
                </c:pt>
                <c:pt idx="8">
                  <c:v>Scenario 3-Need Help</c:v>
                </c:pt>
                <c:pt idx="9">
                  <c:v>Scenario 4-Got It</c:v>
                </c:pt>
                <c:pt idx="10">
                  <c:v>Scenario 4-Working On It</c:v>
                </c:pt>
                <c:pt idx="11">
                  <c:v>Scenario 4-Need Help</c:v>
                </c:pt>
                <c:pt idx="12">
                  <c:v>Scenario 5-Got It</c:v>
                </c:pt>
                <c:pt idx="13">
                  <c:v>Scenario 5-Working On It</c:v>
                </c:pt>
                <c:pt idx="14">
                  <c:v>Scenario 5-Need Help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15</c:v>
                </c:pt>
                <c:pt idx="1">
                  <c:v>0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  <c:pt idx="5">
                  <c:v>2</c:v>
                </c:pt>
                <c:pt idx="6">
                  <c:v>17</c:v>
                </c:pt>
                <c:pt idx="7">
                  <c:v>1</c:v>
                </c:pt>
                <c:pt idx="8">
                  <c:v>0</c:v>
                </c:pt>
                <c:pt idx="9">
                  <c:v>10</c:v>
                </c:pt>
                <c:pt idx="10">
                  <c:v>0</c:v>
                </c:pt>
                <c:pt idx="11">
                  <c:v>8</c:v>
                </c:pt>
                <c:pt idx="12">
                  <c:v>10</c:v>
                </c:pt>
                <c:pt idx="13">
                  <c:v>3</c:v>
                </c:pt>
                <c:pt idx="14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Evidence</c:v>
                </c:pt>
              </c:strCache>
            </c:strRef>
          </c:tx>
          <c:cat>
            <c:strRef>
              <c:f>Sheet1!$A$2:$A$16</c:f>
              <c:strCache>
                <c:ptCount val="15"/>
                <c:pt idx="0">
                  <c:v>Scenario 1-Got It</c:v>
                </c:pt>
                <c:pt idx="1">
                  <c:v>Scenario 1-Working On It</c:v>
                </c:pt>
                <c:pt idx="2">
                  <c:v>Scenario 1-Need Help</c:v>
                </c:pt>
                <c:pt idx="3">
                  <c:v>Scenario 2-Got It</c:v>
                </c:pt>
                <c:pt idx="4">
                  <c:v>Scenario 2-Working On It</c:v>
                </c:pt>
                <c:pt idx="5">
                  <c:v>Scenario 2-Need Help</c:v>
                </c:pt>
                <c:pt idx="6">
                  <c:v>Scenario 3-Got It</c:v>
                </c:pt>
                <c:pt idx="7">
                  <c:v>Scenario 3-Working On It</c:v>
                </c:pt>
                <c:pt idx="8">
                  <c:v>Scenario 3-Need Help</c:v>
                </c:pt>
                <c:pt idx="9">
                  <c:v>Scenario 4-Got It</c:v>
                </c:pt>
                <c:pt idx="10">
                  <c:v>Scenario 4-Working On It</c:v>
                </c:pt>
                <c:pt idx="11">
                  <c:v>Scenario 4-Need Help</c:v>
                </c:pt>
                <c:pt idx="12">
                  <c:v>Scenario 5-Got It</c:v>
                </c:pt>
                <c:pt idx="13">
                  <c:v>Scenario 5-Working On It</c:v>
                </c:pt>
                <c:pt idx="14">
                  <c:v>Scenario 5-Need Help</c:v>
                </c:pt>
              </c:strCache>
            </c:str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12</c:v>
                </c:pt>
                <c:pt idx="1">
                  <c:v>3</c:v>
                </c:pt>
                <c:pt idx="2">
                  <c:v>3</c:v>
                </c:pt>
                <c:pt idx="3">
                  <c:v>14</c:v>
                </c:pt>
                <c:pt idx="4">
                  <c:v>0</c:v>
                </c:pt>
                <c:pt idx="5">
                  <c:v>4</c:v>
                </c:pt>
                <c:pt idx="6">
                  <c:v>6</c:v>
                </c:pt>
                <c:pt idx="7">
                  <c:v>1</c:v>
                </c:pt>
                <c:pt idx="8">
                  <c:v>1</c:v>
                </c:pt>
                <c:pt idx="9">
                  <c:v>12</c:v>
                </c:pt>
                <c:pt idx="10">
                  <c:v>1</c:v>
                </c:pt>
                <c:pt idx="11">
                  <c:v>5</c:v>
                </c:pt>
                <c:pt idx="12">
                  <c:v>7</c:v>
                </c:pt>
                <c:pt idx="13">
                  <c:v>5</c:v>
                </c:pt>
                <c:pt idx="14">
                  <c:v>6</c:v>
                </c:pt>
              </c:numCache>
            </c:numRef>
          </c:val>
        </c:ser>
        <c:shape val="box"/>
        <c:axId val="145977728"/>
        <c:axId val="145980800"/>
        <c:axId val="128052288"/>
      </c:bar3DChart>
      <c:catAx>
        <c:axId val="145977728"/>
        <c:scaling>
          <c:orientation val="minMax"/>
        </c:scaling>
        <c:axPos val="b"/>
        <c:tickLblPos val="nextTo"/>
        <c:crossAx val="145980800"/>
        <c:crosses val="autoZero"/>
        <c:auto val="1"/>
        <c:lblAlgn val="ctr"/>
        <c:lblOffset val="100"/>
      </c:catAx>
      <c:valAx>
        <c:axId val="145980800"/>
        <c:scaling>
          <c:orientation val="minMax"/>
        </c:scaling>
        <c:axPos val="l"/>
        <c:majorGridlines/>
        <c:numFmt formatCode="General" sourceLinked="1"/>
        <c:tickLblPos val="nextTo"/>
        <c:crossAx val="145977728"/>
        <c:crosses val="autoZero"/>
        <c:crossBetween val="between"/>
      </c:valAx>
      <c:serAx>
        <c:axId val="128052288"/>
        <c:scaling>
          <c:orientation val="minMax"/>
        </c:scaling>
        <c:axPos val="b"/>
        <c:tickLblPos val="nextTo"/>
        <c:crossAx val="145980800"/>
        <c:crosses val="autoZero"/>
      </c:ser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Wiley School District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prosser</dc:creator>
  <cp:lastModifiedBy>prosser</cp:lastModifiedBy>
  <cp:revision>4</cp:revision>
  <dcterms:created xsi:type="dcterms:W3CDTF">2016-05-02T05:34:00Z</dcterms:created>
  <dcterms:modified xsi:type="dcterms:W3CDTF">2016-05-02T05:48:00Z</dcterms:modified>
</cp:coreProperties>
</file>