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9D" w:rsidRPr="005553DC" w:rsidRDefault="005047FA" w:rsidP="005553DC">
      <w:pPr>
        <w:spacing w:after="0" w:line="480" w:lineRule="auto"/>
        <w:rPr>
          <w:sz w:val="24"/>
          <w:szCs w:val="24"/>
        </w:rPr>
      </w:pPr>
    </w:p>
    <w:p w:rsidR="00F30847" w:rsidRPr="005553DC" w:rsidRDefault="00F30847" w:rsidP="005553DC">
      <w:pPr>
        <w:spacing w:after="0" w:line="480" w:lineRule="auto"/>
        <w:rPr>
          <w:sz w:val="24"/>
          <w:szCs w:val="24"/>
        </w:rPr>
      </w:pP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Start with the End in Mind</w:t>
      </w: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Robin Prosser</w:t>
      </w: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OTL502 – Learning Theories and Modules of Instruction</w:t>
      </w: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Colorado State University – Global Campus</w:t>
      </w: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Nella B. Anderson, PhD</w:t>
      </w:r>
    </w:p>
    <w:p w:rsidR="00F30847" w:rsidRPr="005553DC" w:rsidRDefault="00F30847" w:rsidP="005553DC">
      <w:pPr>
        <w:spacing w:after="0" w:line="480" w:lineRule="auto"/>
        <w:jc w:val="center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t>March 16, 2016</w:t>
      </w:r>
    </w:p>
    <w:p w:rsidR="00F30847" w:rsidRPr="005553DC" w:rsidRDefault="00F30847" w:rsidP="005553DC">
      <w:pPr>
        <w:spacing w:after="0" w:line="480" w:lineRule="auto"/>
        <w:rPr>
          <w:rStyle w:val="fnt0"/>
          <w:rFonts w:ascii="Times New Roman" w:hAnsi="Times New Roman" w:cs="Times New Roman"/>
          <w:sz w:val="24"/>
          <w:szCs w:val="24"/>
        </w:rPr>
      </w:pPr>
      <w:r w:rsidRPr="005553DC">
        <w:rPr>
          <w:rStyle w:val="fnt0"/>
          <w:rFonts w:ascii="Times New Roman" w:hAnsi="Times New Roman" w:cs="Times New Roman"/>
          <w:sz w:val="24"/>
          <w:szCs w:val="24"/>
        </w:rPr>
        <w:br w:type="page"/>
      </w:r>
    </w:p>
    <w:p w:rsidR="00F30847" w:rsidRPr="005553DC" w:rsidRDefault="00F30847" w:rsidP="00555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53DC">
        <w:rPr>
          <w:rFonts w:ascii="Times New Roman" w:hAnsi="Times New Roman" w:cs="Times New Roman"/>
          <w:b/>
          <w:sz w:val="24"/>
          <w:szCs w:val="24"/>
        </w:rPr>
        <w:lastRenderedPageBreak/>
        <w:t>Start with the End in Mind</w:t>
      </w:r>
    </w:p>
    <w:p w:rsidR="00F30847" w:rsidRPr="005553DC" w:rsidRDefault="00D26DB9" w:rsidP="00555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 xml:space="preserve">For this assignment, we were asked to </w:t>
      </w:r>
      <w:r w:rsidR="006038CB">
        <w:rPr>
          <w:rFonts w:ascii="Times New Roman" w:hAnsi="Times New Roman" w:cs="Times New Roman"/>
          <w:sz w:val="24"/>
          <w:szCs w:val="24"/>
        </w:rPr>
        <w:t>decide upon</w:t>
      </w:r>
      <w:r w:rsidRPr="005553DC">
        <w:rPr>
          <w:rFonts w:ascii="Times New Roman" w:hAnsi="Times New Roman" w:cs="Times New Roman"/>
          <w:sz w:val="24"/>
          <w:szCs w:val="24"/>
        </w:rPr>
        <w:t xml:space="preserve"> a lesson that we would teach in week </w:t>
      </w:r>
      <w:r w:rsidR="006038CB">
        <w:rPr>
          <w:rFonts w:ascii="Times New Roman" w:hAnsi="Times New Roman" w:cs="Times New Roman"/>
          <w:sz w:val="24"/>
          <w:szCs w:val="24"/>
        </w:rPr>
        <w:t>seven</w:t>
      </w:r>
      <w:r w:rsidRPr="005553DC">
        <w:rPr>
          <w:rFonts w:ascii="Times New Roman" w:hAnsi="Times New Roman" w:cs="Times New Roman"/>
          <w:sz w:val="24"/>
          <w:szCs w:val="24"/>
        </w:rPr>
        <w:t xml:space="preserve"> of the course and choose a standard, unpack that standard, and create an essential question that unit would help students to answer. I am doing </w:t>
      </w:r>
      <w:r w:rsidR="006038CB">
        <w:rPr>
          <w:rFonts w:ascii="Times New Roman" w:hAnsi="Times New Roman" w:cs="Times New Roman"/>
          <w:sz w:val="24"/>
          <w:szCs w:val="24"/>
        </w:rPr>
        <w:t>a</w:t>
      </w:r>
      <w:r w:rsidRPr="005553DC">
        <w:rPr>
          <w:rFonts w:ascii="Times New Roman" w:hAnsi="Times New Roman" w:cs="Times New Roman"/>
          <w:sz w:val="24"/>
          <w:szCs w:val="24"/>
        </w:rPr>
        <w:t xml:space="preserve"> lesson covering character development with a tenth grade language arts class. Students will read the short story “The Lottery” by Shirley Jackson and discuss duality of human nature in characters. Though my lesson will ultimately touch a number of reading and writing standards, my focus standard deals with complex character development throughout a work.</w:t>
      </w:r>
    </w:p>
    <w:p w:rsidR="00D26DB9" w:rsidRPr="006038CB" w:rsidRDefault="00D26DB9" w:rsidP="00555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8CB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3B3F4E" w:rsidRPr="006038CB">
        <w:rPr>
          <w:rFonts w:ascii="Times New Roman" w:hAnsi="Times New Roman" w:cs="Times New Roman"/>
          <w:b/>
          <w:sz w:val="24"/>
          <w:szCs w:val="24"/>
        </w:rPr>
        <w:t>One: Choose a standard</w:t>
      </w:r>
    </w:p>
    <w:p w:rsidR="003B3F4E" w:rsidRPr="005553DC" w:rsidRDefault="003B3F4E" w:rsidP="00555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b/>
          <w:sz w:val="24"/>
          <w:szCs w:val="24"/>
        </w:rPr>
        <w:t>CCSS.ELA-Literacy.RL.9-10.3</w:t>
      </w:r>
      <w:r w:rsidRPr="005553DC">
        <w:rPr>
          <w:rFonts w:ascii="Times New Roman" w:hAnsi="Times New Roman" w:cs="Times New Roman"/>
          <w:sz w:val="24"/>
          <w:szCs w:val="24"/>
        </w:rPr>
        <w:t xml:space="preserve"> Analyze how complex characters (e.g., those with multiple or conflicting motivations) develop over the course of a text, interact with other characters, and advance the plot or develop the theme (Common Core State Standards Initiative, 2012).</w:t>
      </w:r>
    </w:p>
    <w:p w:rsidR="003B3F4E" w:rsidRPr="006038CB" w:rsidRDefault="003B3F4E" w:rsidP="00555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38CB">
        <w:rPr>
          <w:rFonts w:ascii="Times New Roman" w:hAnsi="Times New Roman" w:cs="Times New Roman"/>
          <w:b/>
          <w:sz w:val="24"/>
          <w:szCs w:val="24"/>
        </w:rPr>
        <w:t>Step Two: Unpack the Standard</w:t>
      </w:r>
    </w:p>
    <w:p w:rsidR="003B3F4E" w:rsidRPr="005553DC" w:rsidRDefault="00536501" w:rsidP="00555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>Students need to be able to recognize complex characters as opposed to static or flat characters.</w:t>
      </w:r>
    </w:p>
    <w:p w:rsidR="00536501" w:rsidRPr="005553DC" w:rsidRDefault="00536501" w:rsidP="00555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>Students need to be able to</w:t>
      </w:r>
      <w:r w:rsidR="002E2F42" w:rsidRPr="005553DC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5553DC">
        <w:rPr>
          <w:rFonts w:ascii="Times New Roman" w:hAnsi="Times New Roman" w:cs="Times New Roman"/>
          <w:sz w:val="24"/>
          <w:szCs w:val="24"/>
        </w:rPr>
        <w:t xml:space="preserve">how authors develop characters over the course of a text through characterization (the </w:t>
      </w:r>
      <w:r w:rsidR="006038CB">
        <w:rPr>
          <w:rFonts w:ascii="Times New Roman" w:hAnsi="Times New Roman" w:cs="Times New Roman"/>
          <w:sz w:val="24"/>
          <w:szCs w:val="24"/>
        </w:rPr>
        <w:t xml:space="preserve">words, </w:t>
      </w:r>
      <w:r w:rsidRPr="005553DC">
        <w:rPr>
          <w:rFonts w:ascii="Times New Roman" w:hAnsi="Times New Roman" w:cs="Times New Roman"/>
          <w:sz w:val="24"/>
          <w:szCs w:val="24"/>
        </w:rPr>
        <w:t>actions</w:t>
      </w:r>
      <w:r w:rsidR="006038CB">
        <w:rPr>
          <w:rFonts w:ascii="Times New Roman" w:hAnsi="Times New Roman" w:cs="Times New Roman"/>
          <w:sz w:val="24"/>
          <w:szCs w:val="24"/>
        </w:rPr>
        <w:t>,</w:t>
      </w:r>
      <w:r w:rsidRPr="005553DC">
        <w:rPr>
          <w:rFonts w:ascii="Times New Roman" w:hAnsi="Times New Roman" w:cs="Times New Roman"/>
          <w:sz w:val="24"/>
          <w:szCs w:val="24"/>
        </w:rPr>
        <w:t xml:space="preserve"> and interactions of the character).</w:t>
      </w:r>
    </w:p>
    <w:p w:rsidR="00536501" w:rsidRPr="005553DC" w:rsidRDefault="00536501" w:rsidP="00555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>Students need to be able to explain how a character’s actions and interactions connect or contribute to the theme.</w:t>
      </w:r>
    </w:p>
    <w:p w:rsidR="00536501" w:rsidRPr="005553DC" w:rsidRDefault="00536501" w:rsidP="005553D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>Students need to be able to support their ideas</w:t>
      </w:r>
      <w:r w:rsidR="002E2F42" w:rsidRPr="005553DC">
        <w:rPr>
          <w:rFonts w:ascii="Times New Roman" w:hAnsi="Times New Roman" w:cs="Times New Roman"/>
          <w:sz w:val="24"/>
          <w:szCs w:val="24"/>
        </w:rPr>
        <w:t xml:space="preserve"> by citing </w:t>
      </w:r>
      <w:r w:rsidR="002E2F42" w:rsidRPr="005553DC">
        <w:rPr>
          <w:rFonts w:ascii="Times New Roman" w:hAnsi="Times New Roman" w:cs="Times New Roman"/>
          <w:sz w:val="24"/>
          <w:szCs w:val="24"/>
        </w:rPr>
        <w:t>textual evidence</w:t>
      </w:r>
      <w:r w:rsidR="002E2F42" w:rsidRPr="005553DC">
        <w:rPr>
          <w:rFonts w:ascii="Times New Roman" w:hAnsi="Times New Roman" w:cs="Times New Roman"/>
          <w:sz w:val="24"/>
          <w:szCs w:val="24"/>
        </w:rPr>
        <w:t>.</w:t>
      </w:r>
    </w:p>
    <w:p w:rsidR="002E2F42" w:rsidRPr="006038CB" w:rsidRDefault="002E2F42" w:rsidP="005553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38CB">
        <w:rPr>
          <w:rFonts w:ascii="Times New Roman" w:hAnsi="Times New Roman" w:cs="Times New Roman"/>
          <w:b/>
          <w:sz w:val="24"/>
          <w:szCs w:val="24"/>
        </w:rPr>
        <w:t>Step Three: Write an essential question</w:t>
      </w:r>
    </w:p>
    <w:bookmarkEnd w:id="0"/>
    <w:p w:rsidR="002E2F42" w:rsidRPr="005553DC" w:rsidRDefault="002E2F42" w:rsidP="00555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>What can we learn about people’s behavior and motivations from stories</w:t>
      </w:r>
      <w:r w:rsidR="005553DC" w:rsidRPr="005553DC">
        <w:rPr>
          <w:rFonts w:ascii="Times New Roman" w:hAnsi="Times New Roman" w:cs="Times New Roman"/>
          <w:sz w:val="24"/>
          <w:szCs w:val="24"/>
        </w:rPr>
        <w:t>?</w:t>
      </w:r>
    </w:p>
    <w:p w:rsidR="005553DC" w:rsidRPr="005553DC" w:rsidRDefault="005553DC" w:rsidP="00555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br w:type="page"/>
      </w:r>
    </w:p>
    <w:p w:rsidR="005553DC" w:rsidRPr="005553DC" w:rsidRDefault="005553DC" w:rsidP="005553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553DC" w:rsidRPr="005553DC" w:rsidRDefault="005553DC" w:rsidP="005553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53DC">
        <w:rPr>
          <w:rFonts w:ascii="Times New Roman" w:hAnsi="Times New Roman" w:cs="Times New Roman"/>
          <w:sz w:val="24"/>
          <w:szCs w:val="24"/>
        </w:rPr>
        <w:t xml:space="preserve">Common Core State Standards Initiative. (2012). </w:t>
      </w:r>
      <w:r w:rsidRPr="005553DC">
        <w:rPr>
          <w:rFonts w:ascii="Times New Roman" w:hAnsi="Times New Roman" w:cs="Times New Roman"/>
          <w:i/>
          <w:sz w:val="24"/>
          <w:szCs w:val="24"/>
        </w:rPr>
        <w:t>English Language Arts Standards</w:t>
      </w:r>
      <w:r w:rsidRPr="005553DC">
        <w:rPr>
          <w:rFonts w:ascii="Times New Roman" w:hAnsi="Times New Roman" w:cs="Times New Roman"/>
          <w:sz w:val="24"/>
          <w:szCs w:val="24"/>
        </w:rPr>
        <w:t xml:space="preserve">. Retrieved  </w:t>
      </w:r>
      <w:r w:rsidRPr="005553DC">
        <w:rPr>
          <w:rFonts w:ascii="Times New Roman" w:hAnsi="Times New Roman" w:cs="Times New Roman"/>
          <w:sz w:val="24"/>
          <w:szCs w:val="24"/>
        </w:rPr>
        <w:br/>
        <w:t xml:space="preserve">           from http://www.corestandards.org/ELA-Literacy.</w:t>
      </w:r>
    </w:p>
    <w:p w:rsidR="005553DC" w:rsidRPr="002E2F42" w:rsidRDefault="005553DC" w:rsidP="005553DC">
      <w:pPr>
        <w:rPr>
          <w:rFonts w:ascii="Times New Roman" w:hAnsi="Times New Roman" w:cs="Times New Roman"/>
        </w:rPr>
      </w:pPr>
    </w:p>
    <w:p w:rsidR="00536501" w:rsidRPr="00536501" w:rsidRDefault="00536501" w:rsidP="00536501">
      <w:pPr>
        <w:pStyle w:val="ListParagraph"/>
        <w:rPr>
          <w:rFonts w:ascii="Times New Roman" w:hAnsi="Times New Roman" w:cs="Times New Roman"/>
        </w:rPr>
      </w:pPr>
    </w:p>
    <w:p w:rsidR="003B3F4E" w:rsidRPr="00F30847" w:rsidRDefault="003B3F4E" w:rsidP="00F30847">
      <w:pPr>
        <w:rPr>
          <w:rFonts w:ascii="Times New Roman" w:hAnsi="Times New Roman" w:cs="Times New Roman"/>
        </w:rPr>
      </w:pPr>
    </w:p>
    <w:p w:rsidR="00F30847" w:rsidRPr="00F30847" w:rsidRDefault="00F30847" w:rsidP="00F30847">
      <w:pPr>
        <w:rPr>
          <w:b/>
        </w:rPr>
      </w:pPr>
    </w:p>
    <w:p w:rsidR="00F30847" w:rsidRDefault="00F30847"/>
    <w:sectPr w:rsidR="00F30847" w:rsidSect="0007528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FA" w:rsidRDefault="005047FA" w:rsidP="005553DC">
      <w:pPr>
        <w:spacing w:after="0" w:line="240" w:lineRule="auto"/>
      </w:pPr>
      <w:r>
        <w:separator/>
      </w:r>
    </w:p>
  </w:endnote>
  <w:endnote w:type="continuationSeparator" w:id="0">
    <w:p w:rsidR="005047FA" w:rsidRDefault="005047FA" w:rsidP="0055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FA" w:rsidRDefault="005047FA" w:rsidP="005553DC">
      <w:pPr>
        <w:spacing w:after="0" w:line="240" w:lineRule="auto"/>
      </w:pPr>
      <w:r>
        <w:separator/>
      </w:r>
    </w:p>
  </w:footnote>
  <w:footnote w:type="continuationSeparator" w:id="0">
    <w:p w:rsidR="005047FA" w:rsidRDefault="005047FA" w:rsidP="0055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8D" w:rsidRDefault="0007528D">
    <w:pPr>
      <w:pStyle w:val="Header"/>
    </w:pPr>
    <w:r>
      <w:t>START WITH THE END IN MIND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38C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DC" w:rsidRDefault="0007528D">
    <w:pPr>
      <w:pStyle w:val="Header"/>
    </w:pPr>
    <w:r>
      <w:t>Running head: START WITH THE END IN MIND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38C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206"/>
    <w:multiLevelType w:val="hybridMultilevel"/>
    <w:tmpl w:val="E24A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47"/>
    <w:rsid w:val="0007528D"/>
    <w:rsid w:val="002E2F42"/>
    <w:rsid w:val="003B3F4E"/>
    <w:rsid w:val="005047FA"/>
    <w:rsid w:val="00536501"/>
    <w:rsid w:val="005553DC"/>
    <w:rsid w:val="006038CB"/>
    <w:rsid w:val="00627B17"/>
    <w:rsid w:val="009144DC"/>
    <w:rsid w:val="00D26DB9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E9AE-B2A2-468C-BF81-041FEAC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F30847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36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Prosser123</dc:creator>
  <cp:keywords/>
  <dc:description/>
  <cp:lastModifiedBy>Prosser123</cp:lastModifiedBy>
  <cp:revision>2</cp:revision>
  <dcterms:created xsi:type="dcterms:W3CDTF">2016-03-15T15:28:00Z</dcterms:created>
  <dcterms:modified xsi:type="dcterms:W3CDTF">2016-03-16T15:57:00Z</dcterms:modified>
</cp:coreProperties>
</file>